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3598"/>
        <w:tblW w:w="5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0"/>
        <w:gridCol w:w="2130"/>
        <w:gridCol w:w="1988"/>
        <w:gridCol w:w="2461"/>
        <w:gridCol w:w="3492"/>
        <w:gridCol w:w="1274"/>
        <w:gridCol w:w="1906"/>
      </w:tblGrid>
      <w:tr w:rsidR="00A62E39" w:rsidRPr="00FB3749" w14:paraId="449B77C4" w14:textId="77777777" w:rsidTr="00F53DDB">
        <w:trPr>
          <w:trHeight w:val="2676"/>
        </w:trPr>
        <w:tc>
          <w:tcPr>
            <w:tcW w:w="1080" w:type="pct"/>
          </w:tcPr>
          <w:p w14:paraId="333EA608" w14:textId="77777777" w:rsidR="00ED64CD" w:rsidRDefault="00ED64CD" w:rsidP="00FB3749">
            <w:pPr>
              <w:rPr>
                <w:b/>
              </w:rPr>
            </w:pPr>
            <w:r w:rsidRPr="00FB3749">
              <w:rPr>
                <w:b/>
              </w:rPr>
              <w:t>Name and current post</w:t>
            </w:r>
          </w:p>
          <w:p w14:paraId="05744CBD" w14:textId="77777777" w:rsidR="00061553" w:rsidRPr="00FB3749" w:rsidRDefault="00061553" w:rsidP="00FB3749">
            <w:pPr>
              <w:rPr>
                <w:b/>
              </w:rPr>
            </w:pPr>
            <w:r>
              <w:rPr>
                <w:b/>
              </w:rPr>
              <w:t>(Past fellows)</w:t>
            </w:r>
          </w:p>
        </w:tc>
        <w:tc>
          <w:tcPr>
            <w:tcW w:w="630" w:type="pct"/>
          </w:tcPr>
          <w:p w14:paraId="59B09B3E" w14:textId="77777777" w:rsidR="00ED64CD" w:rsidRPr="00FB3749" w:rsidRDefault="00ED64CD" w:rsidP="00FB3749">
            <w:pPr>
              <w:rPr>
                <w:b/>
              </w:rPr>
            </w:pPr>
            <w:r w:rsidRPr="00FB3749">
              <w:rPr>
                <w:b/>
              </w:rPr>
              <w:t>Dates of fellowship</w:t>
            </w:r>
          </w:p>
          <w:p w14:paraId="67407648" w14:textId="77777777" w:rsidR="00ED64CD" w:rsidRPr="00FB3749" w:rsidRDefault="00ED64CD" w:rsidP="00FB3749"/>
          <w:p w14:paraId="2F06A36A" w14:textId="77777777" w:rsidR="00ED64CD" w:rsidRPr="00FB3749" w:rsidRDefault="00ED64CD" w:rsidP="00FB3749">
            <w:pPr>
              <w:rPr>
                <w:i/>
              </w:rPr>
            </w:pPr>
            <w:r w:rsidRPr="00FB3749">
              <w:rPr>
                <w:i/>
              </w:rPr>
              <w:t>(Please comment on length of fellowship and start date)</w:t>
            </w:r>
          </w:p>
        </w:tc>
        <w:tc>
          <w:tcPr>
            <w:tcW w:w="588" w:type="pct"/>
          </w:tcPr>
          <w:p w14:paraId="2CB7EBA1" w14:textId="77777777" w:rsidR="00ED64CD" w:rsidRPr="00FB3749" w:rsidRDefault="00ED64CD" w:rsidP="00FB3749">
            <w:pPr>
              <w:rPr>
                <w:b/>
              </w:rPr>
            </w:pPr>
            <w:r w:rsidRPr="00FB3749">
              <w:rPr>
                <w:b/>
              </w:rPr>
              <w:t>Type of fellowship</w:t>
            </w:r>
          </w:p>
          <w:p w14:paraId="26D75C54" w14:textId="77777777" w:rsidR="00ED64CD" w:rsidRPr="00FB3749" w:rsidRDefault="00ED64CD" w:rsidP="00FB3749"/>
          <w:p w14:paraId="2EFDB804" w14:textId="77777777" w:rsidR="00ED64CD" w:rsidRPr="00FB3749" w:rsidRDefault="00ED64CD" w:rsidP="00FB3749"/>
          <w:p w14:paraId="56893F74" w14:textId="77777777" w:rsidR="00ED64CD" w:rsidRPr="00FB3749" w:rsidRDefault="00ED64CD" w:rsidP="00FB3749">
            <w:pPr>
              <w:rPr>
                <w:i/>
              </w:rPr>
            </w:pPr>
            <w:r w:rsidRPr="00FB3749">
              <w:rPr>
                <w:i/>
              </w:rPr>
              <w:t>(Please comment on subspecialty interest, pre or post CCT)</w:t>
            </w:r>
          </w:p>
        </w:tc>
        <w:tc>
          <w:tcPr>
            <w:tcW w:w="728" w:type="pct"/>
          </w:tcPr>
          <w:p w14:paraId="6A542259" w14:textId="77777777" w:rsidR="00ED64CD" w:rsidRPr="00FB3749" w:rsidRDefault="00ED64CD" w:rsidP="00FB3749">
            <w:pPr>
              <w:rPr>
                <w:b/>
              </w:rPr>
            </w:pPr>
            <w:r w:rsidRPr="00FB3749">
              <w:rPr>
                <w:b/>
              </w:rPr>
              <w:t>Location</w:t>
            </w:r>
          </w:p>
          <w:p w14:paraId="38B6AF09" w14:textId="77777777" w:rsidR="00ED64CD" w:rsidRPr="00FB3749" w:rsidRDefault="00ED64CD" w:rsidP="00FB3749"/>
          <w:p w14:paraId="5365CC07" w14:textId="77777777" w:rsidR="00ED64CD" w:rsidRPr="00FB3749" w:rsidRDefault="00ED64CD" w:rsidP="00FB3749"/>
          <w:p w14:paraId="035107A2" w14:textId="77777777" w:rsidR="00ED64CD" w:rsidRPr="00FB3749" w:rsidRDefault="00ED64CD" w:rsidP="00FB3749">
            <w:pPr>
              <w:rPr>
                <w:i/>
              </w:rPr>
            </w:pPr>
            <w:r w:rsidRPr="00FB3749">
              <w:rPr>
                <w:i/>
              </w:rPr>
              <w:t>(Please comment on hospital department, supervising consultant and contact email for enquiries)</w:t>
            </w:r>
          </w:p>
        </w:tc>
        <w:tc>
          <w:tcPr>
            <w:tcW w:w="1033" w:type="pct"/>
          </w:tcPr>
          <w:p w14:paraId="569E7238" w14:textId="77777777" w:rsidR="00ED64CD" w:rsidRPr="00FB3749" w:rsidRDefault="00ED64CD" w:rsidP="00FB3749">
            <w:pPr>
              <w:rPr>
                <w:b/>
              </w:rPr>
            </w:pPr>
            <w:r w:rsidRPr="00FB3749">
              <w:rPr>
                <w:b/>
              </w:rPr>
              <w:t>Description</w:t>
            </w:r>
          </w:p>
          <w:p w14:paraId="1790BA2C" w14:textId="77777777" w:rsidR="00ED64CD" w:rsidRPr="00FB3749" w:rsidRDefault="00ED64CD" w:rsidP="00FB3749"/>
          <w:p w14:paraId="2642DCB6" w14:textId="77777777" w:rsidR="00ED64CD" w:rsidRPr="00FB3749" w:rsidRDefault="00ED64CD" w:rsidP="00FB3749"/>
          <w:p w14:paraId="6E1A0AD4" w14:textId="77777777" w:rsidR="00ED64CD" w:rsidRPr="00FB3749" w:rsidRDefault="00ED64CD" w:rsidP="00FB3749">
            <w:pPr>
              <w:rPr>
                <w:i/>
              </w:rPr>
            </w:pPr>
            <w:r w:rsidRPr="00FB3749">
              <w:rPr>
                <w:i/>
              </w:rPr>
              <w:t xml:space="preserve">(Please comment on timetable, number of theatre and clinic sessions, level of supervision, </w:t>
            </w:r>
            <w:proofErr w:type="spellStart"/>
            <w:r w:rsidRPr="00FB3749">
              <w:rPr>
                <w:i/>
              </w:rPr>
              <w:t>rota</w:t>
            </w:r>
            <w:proofErr w:type="spellEnd"/>
            <w:r w:rsidRPr="00FB3749">
              <w:rPr>
                <w:i/>
              </w:rPr>
              <w:t xml:space="preserve">/on-call commitment, teaching responsibilities, research opportunities, special experiences)  </w:t>
            </w:r>
          </w:p>
        </w:tc>
        <w:tc>
          <w:tcPr>
            <w:tcW w:w="377" w:type="pct"/>
          </w:tcPr>
          <w:p w14:paraId="781E699D" w14:textId="77777777" w:rsidR="00ED64CD" w:rsidRPr="00FB3749" w:rsidRDefault="00ED64CD" w:rsidP="00FB3749">
            <w:pPr>
              <w:rPr>
                <w:b/>
              </w:rPr>
            </w:pPr>
            <w:r w:rsidRPr="00FB3749">
              <w:rPr>
                <w:b/>
              </w:rPr>
              <w:t>Other Comments</w:t>
            </w:r>
          </w:p>
          <w:p w14:paraId="41C69CF4" w14:textId="77777777" w:rsidR="00ED64CD" w:rsidRPr="00FB3749" w:rsidRDefault="00ED64CD" w:rsidP="00FB3749">
            <w:pPr>
              <w:rPr>
                <w:b/>
              </w:rPr>
            </w:pPr>
          </w:p>
          <w:p w14:paraId="7B800C49" w14:textId="77777777" w:rsidR="00ED64CD" w:rsidRPr="00FB3749" w:rsidRDefault="00ED64CD" w:rsidP="00FB3749">
            <w:pPr>
              <w:rPr>
                <w:b/>
              </w:rPr>
            </w:pPr>
          </w:p>
          <w:p w14:paraId="7A644FF1" w14:textId="77777777" w:rsidR="00ED64CD" w:rsidRPr="00FB3749" w:rsidRDefault="00ED64CD" w:rsidP="00FB3749">
            <w:pPr>
              <w:rPr>
                <w:i/>
              </w:rPr>
            </w:pPr>
            <w:r w:rsidRPr="00FB3749">
              <w:rPr>
                <w:i/>
              </w:rPr>
              <w:t>(Any tips on securing the fellowship, essential requirements or other useful info)</w:t>
            </w:r>
          </w:p>
        </w:tc>
        <w:tc>
          <w:tcPr>
            <w:tcW w:w="565" w:type="pct"/>
          </w:tcPr>
          <w:p w14:paraId="755BC177" w14:textId="77777777" w:rsidR="00ED64CD" w:rsidRPr="00FB3749" w:rsidRDefault="00ED64CD" w:rsidP="00FB3749">
            <w:pPr>
              <w:rPr>
                <w:b/>
              </w:rPr>
            </w:pPr>
            <w:r w:rsidRPr="00FB3749">
              <w:rPr>
                <w:b/>
              </w:rPr>
              <w:t>Are you happy to be contacted by trainees for more info?</w:t>
            </w:r>
          </w:p>
          <w:p w14:paraId="5C19E83E" w14:textId="77777777" w:rsidR="00ED64CD" w:rsidRPr="00FB3749" w:rsidRDefault="00ED64CD" w:rsidP="00FB3749"/>
          <w:p w14:paraId="68EF6FA8" w14:textId="77777777" w:rsidR="00ED64CD" w:rsidRPr="00FB3749" w:rsidRDefault="00ED64CD" w:rsidP="00FB3749">
            <w:pPr>
              <w:rPr>
                <w:i/>
              </w:rPr>
            </w:pPr>
            <w:r w:rsidRPr="00FB3749">
              <w:rPr>
                <w:i/>
              </w:rPr>
              <w:t>(Please supply best contact info)</w:t>
            </w:r>
          </w:p>
        </w:tc>
      </w:tr>
      <w:tr w:rsidR="00A62E39" w:rsidRPr="00FB3749" w14:paraId="1A2CB4E0" w14:textId="77777777" w:rsidTr="00F53DDB">
        <w:trPr>
          <w:trHeight w:val="3262"/>
        </w:trPr>
        <w:tc>
          <w:tcPr>
            <w:tcW w:w="1080" w:type="pct"/>
          </w:tcPr>
          <w:p w14:paraId="1B4E7E16" w14:textId="77777777" w:rsidR="00887FB5" w:rsidRDefault="00061553" w:rsidP="00887FB5">
            <w:pPr>
              <w:numPr>
                <w:ilvl w:val="0"/>
                <w:numId w:val="2"/>
              </w:numPr>
            </w:pPr>
            <w:proofErr w:type="spellStart"/>
            <w:r>
              <w:t>Humera</w:t>
            </w:r>
            <w:proofErr w:type="spellEnd"/>
            <w:r>
              <w:t xml:space="preserve"> Babar-Craig,</w:t>
            </w:r>
          </w:p>
          <w:p w14:paraId="2D47CA57" w14:textId="77777777" w:rsidR="00887FB5" w:rsidRDefault="00061553" w:rsidP="00887FB5">
            <w:pPr>
              <w:numPr>
                <w:ilvl w:val="0"/>
                <w:numId w:val="2"/>
              </w:numPr>
            </w:pPr>
            <w:r>
              <w:t xml:space="preserve"> </w:t>
            </w:r>
            <w:proofErr w:type="gramStart"/>
            <w:r>
              <w:t>Consultant ,</w:t>
            </w:r>
            <w:proofErr w:type="gramEnd"/>
            <w:r>
              <w:t xml:space="preserve"> Royal Surrey Hospital –</w:t>
            </w:r>
            <w:r w:rsidR="00887FB5">
              <w:t xml:space="preserve"> Guildford</w:t>
            </w:r>
          </w:p>
          <w:p w14:paraId="362A35DC" w14:textId="77777777" w:rsidR="00061553" w:rsidRDefault="00061553" w:rsidP="00887FB5">
            <w:pPr>
              <w:numPr>
                <w:ilvl w:val="0"/>
                <w:numId w:val="2"/>
              </w:numPr>
            </w:pPr>
            <w:r w:rsidRPr="00061553">
              <w:t>Humerababar1@aol.com</w:t>
            </w:r>
          </w:p>
          <w:p w14:paraId="0C6112FD" w14:textId="77777777" w:rsidR="00061553" w:rsidRDefault="00061553" w:rsidP="00887FB5"/>
          <w:p w14:paraId="03223421" w14:textId="77777777" w:rsidR="00061553" w:rsidRDefault="00061553" w:rsidP="00887FB5"/>
          <w:p w14:paraId="52367CA7" w14:textId="77777777" w:rsidR="00061553" w:rsidRDefault="00061553" w:rsidP="00887FB5">
            <w:pPr>
              <w:numPr>
                <w:ilvl w:val="0"/>
                <w:numId w:val="2"/>
              </w:numPr>
            </w:pPr>
            <w:r>
              <w:t xml:space="preserve">Alex </w:t>
            </w:r>
            <w:proofErr w:type="spellStart"/>
            <w:r>
              <w:t>Tsikoudas</w:t>
            </w:r>
            <w:proofErr w:type="spellEnd"/>
            <w:r>
              <w:t>,</w:t>
            </w:r>
          </w:p>
          <w:p w14:paraId="0F58E206" w14:textId="77777777" w:rsidR="00061553" w:rsidRDefault="00061553" w:rsidP="00887FB5">
            <w:pPr>
              <w:numPr>
                <w:ilvl w:val="0"/>
                <w:numId w:val="2"/>
              </w:numPr>
            </w:pPr>
            <w:r>
              <w:t>Consultant,</w:t>
            </w:r>
            <w:r w:rsidR="00887FB5">
              <w:t xml:space="preserve"> </w:t>
            </w:r>
            <w:r>
              <w:t xml:space="preserve">York Teaching Hospital </w:t>
            </w:r>
            <w:proofErr w:type="gramStart"/>
            <w:r>
              <w:t xml:space="preserve">NHS </w:t>
            </w:r>
            <w:r w:rsidR="00887FB5">
              <w:t xml:space="preserve"> Trust</w:t>
            </w:r>
            <w:proofErr w:type="gramEnd"/>
          </w:p>
          <w:p w14:paraId="5FE3B201" w14:textId="77777777" w:rsidR="00061553" w:rsidRDefault="005216BB" w:rsidP="00887FB5">
            <w:pPr>
              <w:numPr>
                <w:ilvl w:val="0"/>
                <w:numId w:val="2"/>
              </w:numPr>
            </w:pPr>
            <w:hyperlink r:id="rId8" w:history="1">
              <w:r w:rsidR="00061553" w:rsidRPr="0047219C">
                <w:rPr>
                  <w:rStyle w:val="Hyperlink"/>
                </w:rPr>
                <w:t>atsikoudas@nhs.net</w:t>
              </w:r>
            </w:hyperlink>
          </w:p>
          <w:p w14:paraId="3D30C88C" w14:textId="77777777" w:rsidR="00061553" w:rsidRDefault="00061553" w:rsidP="00887FB5"/>
          <w:p w14:paraId="138A8A30" w14:textId="77777777" w:rsidR="00061553" w:rsidRDefault="00061553" w:rsidP="00887FB5">
            <w:pPr>
              <w:numPr>
                <w:ilvl w:val="0"/>
                <w:numId w:val="2"/>
              </w:numPr>
            </w:pPr>
            <w:r>
              <w:t xml:space="preserve">Peter </w:t>
            </w:r>
            <w:proofErr w:type="spellStart"/>
            <w:r>
              <w:t>Hellings</w:t>
            </w:r>
            <w:proofErr w:type="spellEnd"/>
            <w:r>
              <w:t>,</w:t>
            </w:r>
          </w:p>
          <w:p w14:paraId="44E4196C" w14:textId="77777777" w:rsidR="00061553" w:rsidRDefault="00061553" w:rsidP="00887FB5">
            <w:pPr>
              <w:numPr>
                <w:ilvl w:val="0"/>
                <w:numId w:val="2"/>
              </w:numPr>
            </w:pPr>
            <w:r>
              <w:t xml:space="preserve">Consultant, </w:t>
            </w:r>
            <w:proofErr w:type="spellStart"/>
            <w:r>
              <w:lastRenderedPageBreak/>
              <w:t>Professor</w:t>
            </w:r>
            <w:proofErr w:type="gramStart"/>
            <w:r>
              <w:t>,Leuven</w:t>
            </w:r>
            <w:proofErr w:type="spellEnd"/>
            <w:proofErr w:type="gramEnd"/>
            <w:r>
              <w:t xml:space="preserve"> University Hospital, Belgium</w:t>
            </w:r>
          </w:p>
          <w:p w14:paraId="7DB010BC" w14:textId="77777777" w:rsidR="00A62E39" w:rsidRDefault="005216BB" w:rsidP="00A62E39">
            <w:pPr>
              <w:numPr>
                <w:ilvl w:val="0"/>
                <w:numId w:val="2"/>
              </w:numPr>
            </w:pPr>
            <w:hyperlink r:id="rId9" w:history="1">
              <w:r w:rsidR="00A62E39" w:rsidRPr="0047219C">
                <w:rPr>
                  <w:rStyle w:val="Hyperlink"/>
                </w:rPr>
                <w:t>Peter.Hellings@med.kuleuven.be</w:t>
              </w:r>
            </w:hyperlink>
            <w:r w:rsidR="00A62E39">
              <w:br/>
            </w:r>
          </w:p>
          <w:p w14:paraId="667EE798" w14:textId="77777777" w:rsidR="00A62E39" w:rsidRDefault="00A62E39" w:rsidP="00A62E39">
            <w:pPr>
              <w:numPr>
                <w:ilvl w:val="0"/>
                <w:numId w:val="2"/>
              </w:numPr>
            </w:pPr>
            <w:r>
              <w:t xml:space="preserve">Ha </w:t>
            </w:r>
            <w:proofErr w:type="spellStart"/>
            <w:r>
              <w:t>Chau</w:t>
            </w:r>
            <w:proofErr w:type="spellEnd"/>
            <w:r>
              <w:t>,</w:t>
            </w:r>
            <w:r>
              <w:br/>
              <w:t>Consultant, Princess Alexandra Hospital, Essex</w:t>
            </w:r>
          </w:p>
          <w:p w14:paraId="2D879041" w14:textId="77777777" w:rsidR="00A62E39" w:rsidRPr="00FB3749" w:rsidRDefault="00A62E39" w:rsidP="00A62E39">
            <w:pPr>
              <w:numPr>
                <w:ilvl w:val="0"/>
                <w:numId w:val="2"/>
              </w:numPr>
            </w:pPr>
            <w:r>
              <w:t>hanychau@hotmail.com</w:t>
            </w:r>
            <w:r>
              <w:br/>
            </w:r>
          </w:p>
        </w:tc>
        <w:tc>
          <w:tcPr>
            <w:tcW w:w="630" w:type="pct"/>
          </w:tcPr>
          <w:p w14:paraId="44B5E5E1" w14:textId="1CB3662E" w:rsidR="00ED64CD" w:rsidRPr="00FB3749" w:rsidRDefault="005216BB" w:rsidP="005216BB">
            <w:r>
              <w:lastRenderedPageBreak/>
              <w:t>12</w:t>
            </w:r>
            <w:r w:rsidR="00ED64CD">
              <w:t xml:space="preserve"> month period – </w:t>
            </w:r>
            <w:r w:rsidR="00887FB5">
              <w:t xml:space="preserve">(normally starting </w:t>
            </w:r>
            <w:r>
              <w:t>August</w:t>
            </w:r>
            <w:bookmarkStart w:id="0" w:name="_GoBack"/>
            <w:bookmarkEnd w:id="0"/>
            <w:r w:rsidR="00887FB5">
              <w:t xml:space="preserve">) </w:t>
            </w:r>
          </w:p>
        </w:tc>
        <w:tc>
          <w:tcPr>
            <w:tcW w:w="588" w:type="pct"/>
          </w:tcPr>
          <w:p w14:paraId="1140C188" w14:textId="77777777" w:rsidR="00ED64CD" w:rsidRDefault="00A62E39" w:rsidP="00A62E39">
            <w:r>
              <w:t xml:space="preserve"> - </w:t>
            </w:r>
            <w:r w:rsidR="00ED64CD">
              <w:t>Endoscopic Skull Base Surgery</w:t>
            </w:r>
            <w:r>
              <w:t xml:space="preserve"> / Advanced Rhinology</w:t>
            </w:r>
          </w:p>
          <w:p w14:paraId="7C4D3B3F" w14:textId="77777777" w:rsidR="00ED64CD" w:rsidRDefault="00A62E39" w:rsidP="00A62E39">
            <w:r>
              <w:t xml:space="preserve">-  </w:t>
            </w:r>
            <w:r w:rsidR="00ED64CD">
              <w:t xml:space="preserve">Significant experience in endoscopic sinus surgery including basic frontal sinus/sphenoid approaches </w:t>
            </w:r>
            <w:r w:rsidR="00ED64CD">
              <w:lastRenderedPageBreak/>
              <w:t>required.</w:t>
            </w:r>
          </w:p>
          <w:p w14:paraId="39E6CC9C" w14:textId="77777777" w:rsidR="00ED64CD" w:rsidRPr="00FB3749" w:rsidRDefault="00A62E39" w:rsidP="00A62E39">
            <w:r>
              <w:t xml:space="preserve">- </w:t>
            </w:r>
            <w:r w:rsidR="00ED64CD">
              <w:t xml:space="preserve">Ideally post CCT, although post exams </w:t>
            </w:r>
            <w:r>
              <w:t xml:space="preserve">final </w:t>
            </w:r>
            <w:r w:rsidR="00ED64CD">
              <w:t xml:space="preserve">year </w:t>
            </w:r>
            <w:proofErr w:type="spellStart"/>
            <w:r w:rsidR="00ED64CD">
              <w:t>SpR</w:t>
            </w:r>
            <w:proofErr w:type="spellEnd"/>
            <w:r w:rsidR="00ED64CD">
              <w:t xml:space="preserve"> could apply</w:t>
            </w:r>
          </w:p>
        </w:tc>
        <w:tc>
          <w:tcPr>
            <w:tcW w:w="728" w:type="pct"/>
          </w:tcPr>
          <w:p w14:paraId="6C779C55" w14:textId="77777777" w:rsidR="00F53DDB" w:rsidRDefault="00ED64CD" w:rsidP="00887FB5">
            <w:r>
              <w:lastRenderedPageBreak/>
              <w:t>Endoscopic Skull Base Centre – Amsterdam (ESA)</w:t>
            </w:r>
            <w:r w:rsidR="00F53DDB">
              <w:t xml:space="preserve"> – www.endoskull.nl</w:t>
            </w:r>
            <w:r>
              <w:t xml:space="preserve"> - Academic Medical Centre, University of Amsterdam, </w:t>
            </w:r>
            <w:proofErr w:type="gramStart"/>
            <w:r>
              <w:t xml:space="preserve">Amsterdam </w:t>
            </w:r>
            <w:r w:rsidR="00F53DDB">
              <w:t>,</w:t>
            </w:r>
            <w:proofErr w:type="gramEnd"/>
            <w:r w:rsidR="00F53DDB">
              <w:t xml:space="preserve"> The Netherlands </w:t>
            </w:r>
          </w:p>
          <w:p w14:paraId="1CFB30F0" w14:textId="77777777" w:rsidR="00F53DDB" w:rsidRDefault="00F53DDB" w:rsidP="00887FB5"/>
          <w:p w14:paraId="664445BA" w14:textId="44E0505B" w:rsidR="00ED64CD" w:rsidRDefault="00ED64CD" w:rsidP="00887FB5">
            <w:r>
              <w:t xml:space="preserve">Advanced Rhinology (Professor </w:t>
            </w:r>
            <w:proofErr w:type="spellStart"/>
            <w:r>
              <w:t>Fokkens</w:t>
            </w:r>
            <w:proofErr w:type="spellEnd"/>
            <w:r>
              <w:t xml:space="preserve"> w.j.fokkens@amc.nl)</w:t>
            </w:r>
          </w:p>
          <w:p w14:paraId="6433CE3B" w14:textId="77777777" w:rsidR="00ED64CD" w:rsidRDefault="00ED64CD" w:rsidP="00887FB5">
            <w:r>
              <w:lastRenderedPageBreak/>
              <w:t>Endoscopic Skull Base – Rhino-oncology (C Georgalas c.georgalas@amc.nl)</w:t>
            </w:r>
          </w:p>
          <w:p w14:paraId="6B9135DC" w14:textId="77777777" w:rsidR="00F53DDB" w:rsidRDefault="00F53DDB" w:rsidP="00887FB5"/>
          <w:p w14:paraId="327B8939" w14:textId="7432D952" w:rsidR="00ED64CD" w:rsidRPr="00FB3749" w:rsidRDefault="00ED64CD" w:rsidP="00F53DDB">
            <w:r>
              <w:t xml:space="preserve">Email Fellowship Secretary; </w:t>
            </w:r>
            <w:proofErr w:type="spellStart"/>
            <w:proofErr w:type="gramStart"/>
            <w:r>
              <w:t>Margalith</w:t>
            </w:r>
            <w:proofErr w:type="spellEnd"/>
            <w:r>
              <w:t xml:space="preserve">  van</w:t>
            </w:r>
            <w:proofErr w:type="gramEnd"/>
            <w:r>
              <w:t xml:space="preserve"> </w:t>
            </w:r>
            <w:proofErr w:type="spellStart"/>
            <w:r>
              <w:t>Huiden</w:t>
            </w:r>
            <w:proofErr w:type="spellEnd"/>
            <w:r w:rsidR="00F53DDB">
              <w:t xml:space="preserve">-ten Brink: </w:t>
            </w:r>
            <w:r w:rsidR="00F53DDB" w:rsidRPr="00F53DDB">
              <w:t>m.b.vanhuiden@amc.uva.nl</w:t>
            </w:r>
          </w:p>
        </w:tc>
        <w:tc>
          <w:tcPr>
            <w:tcW w:w="1033" w:type="pct"/>
          </w:tcPr>
          <w:p w14:paraId="43E4AEF3" w14:textId="371873D3" w:rsidR="00F53DDB" w:rsidRDefault="00F53DDB" w:rsidP="00887FB5">
            <w:r>
              <w:lastRenderedPageBreak/>
              <w:t>Operating:</w:t>
            </w:r>
          </w:p>
          <w:p w14:paraId="484C16BD" w14:textId="02BEBD28" w:rsidR="00ED64CD" w:rsidRDefault="00ED64CD" w:rsidP="00887FB5">
            <w:r>
              <w:t>Eight –</w:t>
            </w:r>
            <w:r w:rsidR="00F53DDB">
              <w:t xml:space="preserve"> </w:t>
            </w:r>
            <w:r>
              <w:t>dedicated rhinology operating sessions per week (Monday all day</w:t>
            </w:r>
            <w:r w:rsidR="00F53DDB">
              <w:t xml:space="preserve"> – 2 parallel theatres</w:t>
            </w:r>
            <w:r>
              <w:t xml:space="preserve">, </w:t>
            </w:r>
            <w:r w:rsidR="00F53DDB">
              <w:t>Wednesday</w:t>
            </w:r>
            <w:r>
              <w:t xml:space="preserve"> all day two </w:t>
            </w:r>
            <w:r w:rsidR="00F53DDB">
              <w:t xml:space="preserve">parallel </w:t>
            </w:r>
            <w:r>
              <w:t>operating theatres</w:t>
            </w:r>
            <w:r w:rsidR="00F53DDB">
              <w:t xml:space="preserve">, Friday </w:t>
            </w:r>
            <w:proofErr w:type="gramStart"/>
            <w:r w:rsidR="00F53DDB">
              <w:t xml:space="preserve">pm </w:t>
            </w:r>
            <w:r>
              <w:t>)</w:t>
            </w:r>
            <w:proofErr w:type="gramEnd"/>
            <w:r w:rsidR="00F53DDB">
              <w:t>. Fellows are expected to operate rather than observe during these sessions</w:t>
            </w:r>
          </w:p>
          <w:p w14:paraId="6A6B6831" w14:textId="358916A4" w:rsidR="00F53DDB" w:rsidRDefault="00F53DDB" w:rsidP="00887FB5">
            <w:r>
              <w:t>Clinics:</w:t>
            </w:r>
          </w:p>
          <w:p w14:paraId="1B9D623D" w14:textId="2FA4F7F9" w:rsidR="00F53DDB" w:rsidRDefault="00F53DDB" w:rsidP="00887FB5">
            <w:r>
              <w:t xml:space="preserve">Specialist </w:t>
            </w:r>
            <w:r w:rsidR="00ED64CD">
              <w:t xml:space="preserve">outpatient </w:t>
            </w:r>
            <w:r>
              <w:t>clinics:</w:t>
            </w:r>
            <w:r w:rsidR="00ED64CD">
              <w:t xml:space="preserve"> Monday </w:t>
            </w:r>
            <w:r>
              <w:t xml:space="preserve">am </w:t>
            </w:r>
            <w:r w:rsidR="00ED64CD">
              <w:t>(</w:t>
            </w:r>
            <w:r>
              <w:t xml:space="preserve">Multidisciplinary Endoscopic Skull Base </w:t>
            </w:r>
            <w:proofErr w:type="gramStart"/>
            <w:r>
              <w:t>Clinic :</w:t>
            </w:r>
            <w:proofErr w:type="gramEnd"/>
            <w:r>
              <w:t xml:space="preserve"> </w:t>
            </w:r>
            <w:r w:rsidR="00ED64CD">
              <w:lastRenderedPageBreak/>
              <w:t xml:space="preserve">Neurosurgical/ENT/endocrinology clinic), </w:t>
            </w:r>
          </w:p>
          <w:p w14:paraId="1EDED303" w14:textId="77777777" w:rsidR="003D5238" w:rsidRDefault="00ED64CD" w:rsidP="00887FB5">
            <w:r>
              <w:t>Tuesday</w:t>
            </w:r>
            <w:r w:rsidR="00F53DDB">
              <w:t xml:space="preserve"> am</w:t>
            </w:r>
            <w:r>
              <w:t xml:space="preserve"> (</w:t>
            </w:r>
            <w:r w:rsidR="003D5238">
              <w:t>Multidisciplinary upper/lower airway and CF clinic)</w:t>
            </w:r>
          </w:p>
          <w:p w14:paraId="2A1131FE" w14:textId="64786562" w:rsidR="00ED64CD" w:rsidRDefault="00ED64CD" w:rsidP="00887FB5">
            <w:r>
              <w:t xml:space="preserve">Friday (Rhinology integrated “day </w:t>
            </w:r>
            <w:proofErr w:type="spellStart"/>
            <w:r>
              <w:t>admission”clinic</w:t>
            </w:r>
            <w:proofErr w:type="spellEnd"/>
            <w:r>
              <w:t xml:space="preserve"> including same day CT, SPT, acoustic rhinometry, rhinomanometry and PNIF measurements)</w:t>
            </w:r>
          </w:p>
          <w:p w14:paraId="79D652DD" w14:textId="5C020C9B" w:rsidR="003D5238" w:rsidRDefault="003D5238" w:rsidP="00887FB5">
            <w:r>
              <w:t>Research projects:</w:t>
            </w:r>
          </w:p>
          <w:p w14:paraId="4FBBC631" w14:textId="4F79C349" w:rsidR="003D5238" w:rsidRDefault="003D5238" w:rsidP="00887FB5">
            <w:r>
              <w:t xml:space="preserve">As part of the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6"/>
            </w:tblGrid>
            <w:tr w:rsidR="003D5238" w:rsidRPr="003D5238" w14:paraId="2629121A" w14:textId="77777777" w:rsidTr="003D5238">
              <w:trPr>
                <w:tblCellSpacing w:w="0" w:type="dxa"/>
              </w:trPr>
              <w:tc>
                <w:tcPr>
                  <w:tcW w:w="8640" w:type="dxa"/>
                  <w:vAlign w:val="center"/>
                  <w:hideMark/>
                </w:tcPr>
                <w:tbl>
                  <w:tblPr>
                    <w:tblW w:w="0" w:type="auto"/>
                    <w:tblCellSpacing w:w="20" w:type="dxa"/>
                    <w:tblLayout w:type="fixed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2"/>
                  </w:tblGrid>
                  <w:tr w:rsidR="003D5238" w:rsidRPr="003D5238" w14:paraId="65F06D2A" w14:textId="77777777">
                    <w:trPr>
                      <w:tblCellSpacing w:w="20" w:type="dxa"/>
                    </w:trPr>
                    <w:tc>
                      <w:tcPr>
                        <w:tcW w:w="6222" w:type="dxa"/>
                        <w:vAlign w:val="center"/>
                        <w:hideMark/>
                      </w:tcPr>
                      <w:p w14:paraId="6A63CB05" w14:textId="2407D184" w:rsidR="003D5238" w:rsidRDefault="003D5238" w:rsidP="005216BB">
                        <w:pPr>
                          <w:framePr w:hSpace="180" w:wrap="around" w:vAnchor="page" w:hAnchor="page" w:x="829" w:y="3598"/>
                          <w:rPr>
                            <w:lang w:val="en-GB"/>
                          </w:rPr>
                        </w:pPr>
                        <w:r w:rsidRPr="003D5238">
                          <w:rPr>
                            <w:lang w:val="en-GB"/>
                          </w:rPr>
                          <w:t xml:space="preserve">Global Allergy and Asthma </w:t>
                        </w:r>
                      </w:p>
                      <w:p w14:paraId="71AF1CCA" w14:textId="5AFD7C49" w:rsidR="003D5238" w:rsidRPr="003D5238" w:rsidRDefault="003D5238" w:rsidP="005216BB">
                        <w:pPr>
                          <w:framePr w:hSpace="180" w:wrap="around" w:vAnchor="page" w:hAnchor="page" w:x="829" w:y="3598"/>
                          <w:rPr>
                            <w:lang w:val="en-GB"/>
                          </w:rPr>
                        </w:pPr>
                        <w:r w:rsidRPr="003D5238">
                          <w:rPr>
                            <w:lang w:val="en-GB"/>
                          </w:rPr>
                          <w:t>European Network</w:t>
                        </w:r>
                        <w:r>
                          <w:rPr>
                            <w:lang w:val="en-GB"/>
                          </w:rPr>
                          <w:t xml:space="preserve"> (GALEN)</w:t>
                        </w:r>
                      </w:p>
                    </w:tc>
                  </w:tr>
                </w:tbl>
                <w:p w14:paraId="5398C0CB" w14:textId="77777777" w:rsidR="003D5238" w:rsidRPr="003D5238" w:rsidRDefault="003D5238" w:rsidP="005216BB">
                  <w:pPr>
                    <w:framePr w:hSpace="180" w:wrap="around" w:vAnchor="page" w:hAnchor="page" w:x="829" w:y="3598"/>
                    <w:rPr>
                      <w:lang w:val="en-GB"/>
                    </w:rPr>
                  </w:pPr>
                </w:p>
              </w:tc>
            </w:tr>
            <w:tr w:rsidR="003D5238" w:rsidRPr="003D5238" w14:paraId="1E02C164" w14:textId="77777777" w:rsidTr="003D5238">
              <w:trPr>
                <w:tblCellSpacing w:w="0" w:type="dxa"/>
              </w:trPr>
              <w:tc>
                <w:tcPr>
                  <w:tcW w:w="8640" w:type="dxa"/>
                  <w:vAlign w:val="center"/>
                  <w:hideMark/>
                </w:tcPr>
                <w:p w14:paraId="10A82792" w14:textId="77777777" w:rsidR="003D5238" w:rsidRPr="003D5238" w:rsidRDefault="003D5238" w:rsidP="005216BB">
                  <w:pPr>
                    <w:framePr w:hSpace="180" w:wrap="around" w:vAnchor="page" w:hAnchor="page" w:x="829" w:y="3598"/>
                    <w:rPr>
                      <w:lang w:val="en-GB"/>
                    </w:rPr>
                  </w:pPr>
                </w:p>
              </w:tc>
            </w:tr>
          </w:tbl>
          <w:p w14:paraId="2E35E890" w14:textId="4995D35C" w:rsidR="003D5238" w:rsidRDefault="003D5238" w:rsidP="00887FB5"/>
          <w:p w14:paraId="302BA27A" w14:textId="77777777" w:rsidR="003D5238" w:rsidRDefault="00ED64CD" w:rsidP="00887FB5">
            <w:r>
              <w:t>Multiple basic and clinical research projects running (</w:t>
            </w:r>
            <w:proofErr w:type="spellStart"/>
            <w:r>
              <w:t>osteitis</w:t>
            </w:r>
            <w:proofErr w:type="spellEnd"/>
            <w:r>
              <w:t xml:space="preserve">, outcomes in </w:t>
            </w:r>
            <w:r w:rsidR="003D5238">
              <w:t xml:space="preserve">frontal sinus </w:t>
            </w:r>
            <w:r>
              <w:t>endoscopic surgery</w:t>
            </w:r>
            <w:r w:rsidR="003D5238">
              <w:t xml:space="preserve">, endoscopic management </w:t>
            </w:r>
            <w:proofErr w:type="gramStart"/>
            <w:r w:rsidR="003D5238">
              <w:t xml:space="preserve">of </w:t>
            </w:r>
            <w:r>
              <w:t xml:space="preserve"> </w:t>
            </w:r>
            <w:r w:rsidR="003D5238">
              <w:t>sinonasal</w:t>
            </w:r>
            <w:proofErr w:type="gramEnd"/>
            <w:r w:rsidR="003D5238">
              <w:t xml:space="preserve"> malignant </w:t>
            </w:r>
            <w:proofErr w:type="spellStart"/>
            <w:r w:rsidR="003D5238">
              <w:t>tumours</w:t>
            </w:r>
            <w:proofErr w:type="spellEnd"/>
            <w:r w:rsidR="003D5238">
              <w:t xml:space="preserve">, visual outcomes in endoscopic versus open management of skull base </w:t>
            </w:r>
            <w:proofErr w:type="spellStart"/>
            <w:r w:rsidR="003D5238">
              <w:t>meningiomata</w:t>
            </w:r>
            <w:proofErr w:type="spellEnd"/>
            <w:r w:rsidR="003D5238">
              <w:t>.</w:t>
            </w:r>
          </w:p>
          <w:p w14:paraId="273A2ACC" w14:textId="77777777" w:rsidR="003D5238" w:rsidRDefault="003D5238" w:rsidP="00887FB5">
            <w:r>
              <w:t xml:space="preserve">A number of multicenter </w:t>
            </w:r>
            <w:r w:rsidR="00ED64CD">
              <w:t>randomized control trials</w:t>
            </w:r>
            <w:r>
              <w:t xml:space="preserve">. Significant basic science </w:t>
            </w:r>
            <w:proofErr w:type="spellStart"/>
            <w:r>
              <w:t>reserahc</w:t>
            </w:r>
            <w:proofErr w:type="spellEnd"/>
            <w:r>
              <w:t xml:space="preserve"> (5 </w:t>
            </w:r>
            <w:proofErr w:type="gramStart"/>
            <w:r>
              <w:t xml:space="preserve">active </w:t>
            </w:r>
            <w:r w:rsidR="00ED64CD">
              <w:t xml:space="preserve"> </w:t>
            </w:r>
            <w:r>
              <w:t>PhD</w:t>
            </w:r>
            <w:proofErr w:type="gramEnd"/>
            <w:r>
              <w:t xml:space="preserve"> </w:t>
            </w:r>
            <w:r>
              <w:lastRenderedPageBreak/>
              <w:t>students in basic science research)</w:t>
            </w:r>
          </w:p>
          <w:p w14:paraId="7EEADBEE" w14:textId="77777777" w:rsidR="003D5238" w:rsidRDefault="003D5238" w:rsidP="00887FB5"/>
          <w:p w14:paraId="13043193" w14:textId="22EE8E79" w:rsidR="003D5238" w:rsidRDefault="003D5238" w:rsidP="00887FB5">
            <w:r>
              <w:t>Clinical experience:</w:t>
            </w:r>
          </w:p>
          <w:p w14:paraId="34DC8908" w14:textId="001E8B59" w:rsidR="003D5238" w:rsidRDefault="003D5238" w:rsidP="00887FB5">
            <w:proofErr w:type="gramStart"/>
            <w:r>
              <w:t>Leading  international</w:t>
            </w:r>
            <w:proofErr w:type="gramEnd"/>
            <w: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 in management of </w:t>
            </w:r>
            <w:r w:rsidRPr="003D5238">
              <w:rPr>
                <w:b/>
              </w:rPr>
              <w:t xml:space="preserve">frontal sinus pathology </w:t>
            </w:r>
            <w:r>
              <w:t xml:space="preserve">, with &gt;100 frontal sinus approaches performed per year (largest series of Endoscopic </w:t>
            </w:r>
            <w:proofErr w:type="spellStart"/>
            <w:r>
              <w:t>Lothrops</w:t>
            </w:r>
            <w:proofErr w:type="spellEnd"/>
            <w:r>
              <w:t xml:space="preserve"> published in literature)</w:t>
            </w:r>
          </w:p>
          <w:p w14:paraId="074881F9" w14:textId="0ADA9EE3" w:rsidR="00ED64CD" w:rsidRDefault="003D5238" w:rsidP="00887FB5">
            <w:r>
              <w:t>80-100</w:t>
            </w:r>
            <w:r w:rsidR="00ED64CD">
              <w:t xml:space="preserve"> s</w:t>
            </w:r>
            <w:r w:rsidR="00ED64CD" w:rsidRPr="003D5238">
              <w:rPr>
                <w:b/>
              </w:rPr>
              <w:t xml:space="preserve">kull base </w:t>
            </w:r>
            <w:proofErr w:type="spellStart"/>
            <w:r w:rsidR="00ED64CD" w:rsidRPr="003D5238">
              <w:rPr>
                <w:b/>
              </w:rPr>
              <w:t>tumours</w:t>
            </w:r>
            <w:proofErr w:type="spellEnd"/>
            <w:r w:rsidR="00ED64CD" w:rsidRPr="003D5238">
              <w:rPr>
                <w:b/>
              </w:rPr>
              <w:t xml:space="preserve"> </w:t>
            </w:r>
            <w:r w:rsidRPr="003D5238">
              <w:rPr>
                <w:b/>
              </w:rPr>
              <w:t xml:space="preserve">and Sinonasal </w:t>
            </w:r>
            <w:proofErr w:type="spellStart"/>
            <w:r w:rsidRPr="003D5238">
              <w:rPr>
                <w:b/>
              </w:rPr>
              <w:t>tumours</w:t>
            </w:r>
            <w:proofErr w:type="spellEnd"/>
            <w:r w:rsidRPr="003D5238">
              <w:rPr>
                <w:b/>
              </w:rPr>
              <w:t xml:space="preserve"> </w:t>
            </w:r>
            <w:r>
              <w:t xml:space="preserve">operated </w:t>
            </w:r>
            <w:r w:rsidR="00ED64CD">
              <w:t xml:space="preserve">per year </w:t>
            </w:r>
            <w:r>
              <w:t>(</w:t>
            </w:r>
            <w:proofErr w:type="gramStart"/>
            <w:r>
              <w:t xml:space="preserve">including </w:t>
            </w:r>
            <w:r w:rsidR="00ED64CD">
              <w:t xml:space="preserve"> malignancies</w:t>
            </w:r>
            <w:proofErr w:type="gramEnd"/>
            <w:r w:rsidR="00ED64CD">
              <w:t>,)</w:t>
            </w:r>
          </w:p>
          <w:p w14:paraId="7EF8950B" w14:textId="299CE9DE" w:rsidR="003D5238" w:rsidRDefault="003D5238" w:rsidP="00887FB5">
            <w:r>
              <w:t xml:space="preserve">Significant experience in patients with CF, </w:t>
            </w:r>
            <w:proofErr w:type="spellStart"/>
            <w:r>
              <w:t>immunodeficiencies</w:t>
            </w:r>
            <w:proofErr w:type="spellEnd"/>
            <w:r>
              <w:t xml:space="preserve"> and </w:t>
            </w:r>
            <w:proofErr w:type="spellStart"/>
            <w:r>
              <w:t>ciliary</w:t>
            </w:r>
            <w:proofErr w:type="spellEnd"/>
            <w:r>
              <w:t xml:space="preserve"> </w:t>
            </w:r>
            <w:proofErr w:type="spellStart"/>
            <w:r>
              <w:t>dysmotility</w:t>
            </w:r>
            <w:proofErr w:type="spellEnd"/>
            <w:r>
              <w:t xml:space="preserve"> syndromes.</w:t>
            </w:r>
          </w:p>
          <w:p w14:paraId="65EF8E64" w14:textId="77777777" w:rsidR="00ED64CD" w:rsidRPr="00FB3749" w:rsidRDefault="00ED64CD" w:rsidP="003D5238"/>
        </w:tc>
        <w:tc>
          <w:tcPr>
            <w:tcW w:w="377" w:type="pct"/>
          </w:tcPr>
          <w:p w14:paraId="32368D96" w14:textId="77777777" w:rsidR="00ED64CD" w:rsidRPr="00FB3749" w:rsidRDefault="00ED64CD" w:rsidP="00887FB5">
            <w:pPr>
              <w:numPr>
                <w:ilvl w:val="0"/>
                <w:numId w:val="2"/>
              </w:numPr>
            </w:pPr>
          </w:p>
        </w:tc>
        <w:tc>
          <w:tcPr>
            <w:tcW w:w="565" w:type="pct"/>
          </w:tcPr>
          <w:p w14:paraId="03C4B016" w14:textId="77777777" w:rsidR="00ED64CD" w:rsidRDefault="00887FB5" w:rsidP="00887FB5">
            <w:pPr>
              <w:numPr>
                <w:ilvl w:val="0"/>
                <w:numId w:val="2"/>
              </w:numPr>
            </w:pPr>
            <w:r>
              <w:t>Yes</w:t>
            </w:r>
          </w:p>
          <w:p w14:paraId="71E2859C" w14:textId="49AB3156" w:rsidR="003D5238" w:rsidRPr="00FB3749" w:rsidRDefault="003D5238" w:rsidP="00887FB5">
            <w:pPr>
              <w:numPr>
                <w:ilvl w:val="0"/>
                <w:numId w:val="2"/>
              </w:numPr>
            </w:pPr>
            <w:r>
              <w:t>(Christos Georgalas  c.georgalas@amc.nl)</w:t>
            </w:r>
          </w:p>
        </w:tc>
      </w:tr>
    </w:tbl>
    <w:p w14:paraId="4023AAF3" w14:textId="7D88A9E6" w:rsidR="00ED64CD" w:rsidRPr="00621B07" w:rsidRDefault="00ED64CD" w:rsidP="00621B07">
      <w:pPr>
        <w:jc w:val="center"/>
        <w:rPr>
          <w:b/>
        </w:rPr>
      </w:pPr>
      <w:r w:rsidRPr="00621B07">
        <w:rPr>
          <w:b/>
        </w:rPr>
        <w:lastRenderedPageBreak/>
        <w:t>North Thames ENT Fellowship information</w:t>
      </w:r>
    </w:p>
    <w:p w14:paraId="3362013F" w14:textId="77777777" w:rsidR="00ED64CD" w:rsidRDefault="00ED64CD" w:rsidP="00621B07">
      <w:pPr>
        <w:jc w:val="center"/>
      </w:pPr>
    </w:p>
    <w:p w14:paraId="51D6A6FA" w14:textId="77777777" w:rsidR="00ED64CD" w:rsidRDefault="00ED64CD" w:rsidP="00621B07">
      <w:pPr>
        <w:jc w:val="center"/>
      </w:pPr>
      <w:r>
        <w:t xml:space="preserve">Dear Colleague, </w:t>
      </w:r>
    </w:p>
    <w:p w14:paraId="32D09D89" w14:textId="77777777" w:rsidR="00ED64CD" w:rsidRDefault="00ED64CD" w:rsidP="00621B07">
      <w:pPr>
        <w:jc w:val="center"/>
      </w:pPr>
      <w:r>
        <w:t>Thanks for taking the time to fill out the table below regarding your existing/recent ENT fellowship. The information will be published on the North Thames website and used by more junior trainees to help them plan future fellowships.</w:t>
      </w:r>
    </w:p>
    <w:sectPr w:rsidR="00ED64CD" w:rsidSect="00A62E39">
      <w:headerReference w:type="default" r:id="rId10"/>
      <w:pgSz w:w="16840" w:h="1190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5E7BD" w14:textId="77777777" w:rsidR="00F53DDB" w:rsidRDefault="00F53DDB" w:rsidP="00932C9F">
      <w:r>
        <w:separator/>
      </w:r>
    </w:p>
  </w:endnote>
  <w:endnote w:type="continuationSeparator" w:id="0">
    <w:p w14:paraId="68E486A0" w14:textId="77777777" w:rsidR="00F53DDB" w:rsidRDefault="00F53DDB" w:rsidP="0093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86D03" w14:textId="77777777" w:rsidR="00F53DDB" w:rsidRDefault="00F53DDB" w:rsidP="00932C9F">
      <w:r>
        <w:separator/>
      </w:r>
    </w:p>
  </w:footnote>
  <w:footnote w:type="continuationSeparator" w:id="0">
    <w:p w14:paraId="5006A9DC" w14:textId="77777777" w:rsidR="00F53DDB" w:rsidRDefault="00F53DDB" w:rsidP="00932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E2CB5" w14:textId="77777777" w:rsidR="00F53DDB" w:rsidRPr="00C86DDE" w:rsidRDefault="00F53DDB" w:rsidP="00C86DDE">
    <w:pPr>
      <w:pStyle w:val="Header"/>
      <w:jc w:val="right"/>
      <w:rPr>
        <w:i/>
        <w:sz w:val="20"/>
      </w:rPr>
    </w:pPr>
    <w:r w:rsidRPr="00C86DDE">
      <w:rPr>
        <w:i/>
        <w:sz w:val="20"/>
      </w:rPr>
      <w:t>Fellowship feedback for North Thames trainees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5CBA"/>
    <w:multiLevelType w:val="hybridMultilevel"/>
    <w:tmpl w:val="1DB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1526"/>
    <w:multiLevelType w:val="hybridMultilevel"/>
    <w:tmpl w:val="285A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725E2"/>
    <w:multiLevelType w:val="hybridMultilevel"/>
    <w:tmpl w:val="30C4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7"/>
    <w:rsid w:val="00015135"/>
    <w:rsid w:val="00061553"/>
    <w:rsid w:val="0008760A"/>
    <w:rsid w:val="003D5238"/>
    <w:rsid w:val="004E4396"/>
    <w:rsid w:val="005216BB"/>
    <w:rsid w:val="00621B07"/>
    <w:rsid w:val="00887FB5"/>
    <w:rsid w:val="008B658A"/>
    <w:rsid w:val="008C09B0"/>
    <w:rsid w:val="00932C9F"/>
    <w:rsid w:val="00985C58"/>
    <w:rsid w:val="009D7429"/>
    <w:rsid w:val="00A62E39"/>
    <w:rsid w:val="00AC6252"/>
    <w:rsid w:val="00C86DDE"/>
    <w:rsid w:val="00ED64CD"/>
    <w:rsid w:val="00F51C46"/>
    <w:rsid w:val="00F53DDB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A9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1B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21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B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1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1B0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61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1B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21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1B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21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1B0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61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tsikoudas@nhs.net" TargetMode="External"/><Relationship Id="rId9" Type="http://schemas.openxmlformats.org/officeDocument/2006/relationships/hyperlink" Target="mailto:Peter.Hellings@med.kuleuven.b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3069</Characters>
  <Application>Microsoft Macintosh Word</Application>
  <DocSecurity>0</DocSecurity>
  <Lines>25</Lines>
  <Paragraphs>7</Paragraphs>
  <ScaleCrop>false</ScaleCrop>
  <Company>Home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current post</dc:title>
  <dc:subject/>
  <dc:creator>Paul Stimpson</dc:creator>
  <cp:keywords/>
  <dc:description/>
  <cp:lastModifiedBy>Christos G</cp:lastModifiedBy>
  <cp:revision>3</cp:revision>
  <dcterms:created xsi:type="dcterms:W3CDTF">2011-08-25T14:02:00Z</dcterms:created>
  <dcterms:modified xsi:type="dcterms:W3CDTF">2014-10-06T13:46:00Z</dcterms:modified>
</cp:coreProperties>
</file>